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Theme="minorHAnsi" w:hAnsiTheme="minorHAnsi" w:cstheme="minorHAnsi"/>
          <w:sz w:val="12"/>
        </w:rPr>
      </w:pPr>
      <w:bookmarkStart w:id="0" w:name="_GoBack"/>
      <w:bookmarkEnd w:id="0"/>
    </w:p>
    <w:p>
      <w:pPr>
        <w:rPr>
          <w:rFonts w:asciiTheme="minorHAnsi" w:hAnsiTheme="minorHAnsi" w:cstheme="minorHAnsi"/>
          <w:sz w:val="12"/>
        </w:rPr>
      </w:pPr>
    </w:p>
    <w:p>
      <w:pPr>
        <w:rPr>
          <w:rFonts w:asciiTheme="minorHAnsi" w:hAnsiTheme="minorHAnsi" w:cstheme="minorHAnsi"/>
          <w:sz w:val="12"/>
        </w:rPr>
      </w:pPr>
    </w:p>
    <w:p>
      <w:pPr>
        <w:tabs>
          <w:tab w:val="left" w:pos="4089"/>
        </w:tabs>
        <w:rPr>
          <w:rFonts w:asciiTheme="minorHAnsi" w:hAnsiTheme="minorHAnsi" w:cstheme="minorHAnsi"/>
          <w:sz w:val="12"/>
        </w:rPr>
      </w:pPr>
      <w:r>
        <w:rPr>
          <w:rFonts w:asciiTheme="minorHAnsi" w:hAnsiTheme="minorHAnsi" w:cstheme="minorHAnsi"/>
          <w:sz w:val="12"/>
        </w:rPr>
        <w:tab/>
      </w:r>
    </w:p>
    <w:p>
      <w:pPr>
        <w:rPr>
          <w:rFonts w:asciiTheme="minorHAnsi" w:hAnsiTheme="minorHAnsi" w:cstheme="minorHAnsi"/>
          <w:sz w:val="12"/>
        </w:rPr>
      </w:pPr>
    </w:p>
    <w:p>
      <w:pPr>
        <w:rPr>
          <w:rFonts w:asciiTheme="minorHAnsi" w:hAnsiTheme="minorHAnsi" w:cstheme="minorHAnsi"/>
          <w:sz w:val="12"/>
        </w:rPr>
      </w:pPr>
    </w:p>
    <w:p>
      <w:pPr>
        <w:rPr>
          <w:rFonts w:asciiTheme="minorHAnsi" w:hAnsiTheme="minorHAnsi" w:cstheme="minorHAnsi"/>
          <w:sz w:val="12"/>
        </w:rPr>
      </w:pPr>
    </w:p>
    <w:p>
      <w:pPr>
        <w:rPr>
          <w:rFonts w:asciiTheme="minorHAnsi" w:hAnsiTheme="minorHAnsi" w:cstheme="minorHAnsi"/>
          <w:sz w:val="12"/>
        </w:rPr>
      </w:pPr>
    </w:p>
    <w:p>
      <w:pPr>
        <w:rPr>
          <w:rFonts w:asciiTheme="minorHAnsi" w:hAnsiTheme="minorHAnsi" w:cstheme="minorHAnsi"/>
          <w:sz w:val="12"/>
        </w:rPr>
      </w:pPr>
    </w:p>
    <w:p>
      <w:pPr>
        <w:rPr>
          <w:rFonts w:asciiTheme="minorHAnsi" w:hAnsiTheme="minorHAnsi" w:cstheme="minorHAnsi"/>
          <w:sz w:val="12"/>
        </w:rPr>
      </w:pPr>
    </w:p>
    <w:p>
      <w:pPr>
        <w:framePr w:w="4374" w:h="2813" w:hRule="exact" w:hSpace="284" w:wrap="around" w:vAnchor="page" w:hAnchor="page" w:x="7283" w:y="232" w:anchorLock="1"/>
        <w:spacing w:after="60"/>
        <w:rPr>
          <w:rFonts w:ascii="Calibri" w:eastAsia="Calibri" w:hAnsi="Calibri" w:cs="Times New Roman"/>
          <w:b/>
          <w:color w:val="948357"/>
          <w:sz w:val="18"/>
        </w:rPr>
      </w:pPr>
      <w:r>
        <w:rPr>
          <w:rFonts w:ascii="Calibri" w:eastAsia="Calibri" w:hAnsi="Calibri" w:cs="Times New Roman"/>
          <w:b/>
          <w:color w:val="948357"/>
          <w:sz w:val="18"/>
        </w:rPr>
        <w:t xml:space="preserve">Zentrum für Psychische Gesundheit </w:t>
      </w:r>
    </w:p>
    <w:p>
      <w:pPr>
        <w:framePr w:w="4374" w:h="2813" w:hRule="exact" w:hSpace="284" w:wrap="around" w:vAnchor="page" w:hAnchor="page" w:x="7283" w:y="232" w:anchorLock="1"/>
        <w:spacing w:after="60"/>
        <w:rPr>
          <w:rFonts w:ascii="Calibri" w:eastAsia="Calibri" w:hAnsi="Calibri" w:cs="Times New Roman"/>
          <w:b/>
          <w:sz w:val="18"/>
        </w:rPr>
      </w:pPr>
      <w:r>
        <w:rPr>
          <w:rFonts w:ascii="Calibri" w:eastAsia="Calibri" w:hAnsi="Calibri" w:cs="Times New Roman"/>
          <w:b/>
          <w:sz w:val="18"/>
        </w:rPr>
        <w:t xml:space="preserve">Abteilung Psychiatrie, Psychosomatik und Psychotherapie im Kindes- und Jugendalter </w:t>
      </w:r>
    </w:p>
    <w:p>
      <w:pPr>
        <w:framePr w:w="4374" w:h="2813" w:hRule="exact" w:hSpace="284" w:wrap="around" w:vAnchor="page" w:hAnchor="page" w:x="7283" w:y="232" w:anchorLock="1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  <w:sz w:val="18"/>
        </w:rPr>
        <w:t xml:space="preserve">Ärztlicher </w:t>
      </w:r>
      <w:proofErr w:type="gramStart"/>
      <w:r>
        <w:rPr>
          <w:rFonts w:ascii="Calibri" w:eastAsia="Calibri" w:hAnsi="Calibri" w:cs="Times New Roman"/>
          <w:sz w:val="18"/>
        </w:rPr>
        <w:t>Direktor  Prof.</w:t>
      </w:r>
      <w:proofErr w:type="gramEnd"/>
      <w:r>
        <w:rPr>
          <w:rFonts w:ascii="Calibri" w:eastAsia="Calibri" w:hAnsi="Calibri" w:cs="Times New Roman"/>
          <w:sz w:val="18"/>
        </w:rPr>
        <w:t xml:space="preserve"> Dr. med. Tobias Renner </w:t>
      </w:r>
    </w:p>
    <w:p>
      <w:pPr>
        <w:framePr w:w="4374" w:h="2813" w:hRule="exact" w:hSpace="284" w:wrap="around" w:vAnchor="page" w:hAnchor="page" w:x="7283" w:y="232" w:anchorLock="1"/>
        <w:rPr>
          <w:rFonts w:ascii="Calibri" w:eastAsia="Calibri" w:hAnsi="Calibri" w:cs="Times New Roman"/>
          <w:sz w:val="18"/>
        </w:rPr>
      </w:pPr>
      <w:proofErr w:type="spellStart"/>
      <w:r>
        <w:rPr>
          <w:rFonts w:ascii="Calibri" w:eastAsia="Calibri" w:hAnsi="Calibri" w:cs="Times New Roman"/>
          <w:sz w:val="18"/>
        </w:rPr>
        <w:t>Osianderstraße</w:t>
      </w:r>
      <w:proofErr w:type="spellEnd"/>
      <w:r>
        <w:rPr>
          <w:rFonts w:ascii="Calibri" w:eastAsia="Calibri" w:hAnsi="Calibri" w:cs="Times New Roman"/>
          <w:sz w:val="18"/>
        </w:rPr>
        <w:t xml:space="preserve"> 14</w:t>
      </w:r>
    </w:p>
    <w:p>
      <w:pPr>
        <w:framePr w:w="4374" w:h="2813" w:hRule="exact" w:hSpace="284" w:wrap="around" w:vAnchor="page" w:hAnchor="page" w:x="7283" w:y="232" w:anchorLock="1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  <w:sz w:val="18"/>
        </w:rPr>
        <w:t xml:space="preserve">72076 Tübingen </w:t>
      </w:r>
    </w:p>
    <w:p>
      <w:pPr>
        <w:framePr w:w="4374" w:h="2813" w:hRule="exact" w:hSpace="284" w:wrap="around" w:vAnchor="page" w:hAnchor="page" w:x="7283" w:y="232" w:anchorLock="1"/>
        <w:rPr>
          <w:rFonts w:ascii="Calibri" w:eastAsia="Calibri" w:hAnsi="Calibri" w:cs="Times New Roman"/>
          <w:sz w:val="18"/>
        </w:rPr>
      </w:pPr>
    </w:p>
    <w:p>
      <w:pPr>
        <w:pStyle w:val="Standard9"/>
        <w:framePr w:w="4374" w:h="2813" w:hRule="exact" w:hSpace="284" w:wrap="around" w:vAnchor="page" w:hAnchor="page" w:x="7283" w:y="232" w:anchorLock="1"/>
      </w:pPr>
      <w:r>
        <w:rPr>
          <w:b/>
        </w:rPr>
        <w:t xml:space="preserve">Sekretariat </w:t>
      </w:r>
      <w:r>
        <w:br/>
        <w:t>Tel. 07071 29-82292</w:t>
      </w:r>
    </w:p>
    <w:p>
      <w:pPr>
        <w:pStyle w:val="Standard9"/>
        <w:framePr w:w="4374" w:h="2813" w:hRule="exact" w:hSpace="284" w:wrap="around" w:vAnchor="page" w:hAnchor="page" w:x="7283" w:y="232" w:anchorLock="1"/>
      </w:pPr>
      <w:r>
        <w:t>Fax 07071 29-4098</w:t>
      </w:r>
    </w:p>
    <w:p>
      <w:pPr>
        <w:pStyle w:val="StandardWeb"/>
        <w:framePr w:w="4374" w:h="2813" w:hRule="exact" w:hSpace="284" w:wrap="around" w:vAnchor="page" w:hAnchor="page" w:x="7283" w:y="232" w:anchorLock="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8" w:history="1">
        <w:r>
          <w:rPr>
            <w:rStyle w:val="Hyperlink"/>
            <w:rFonts w:asciiTheme="minorHAnsi" w:hAnsiTheme="minorHAnsi" w:cstheme="minorHAnsi"/>
            <w:color w:val="auto"/>
            <w:sz w:val="16"/>
            <w:szCs w:val="22"/>
          </w:rPr>
          <w:t>Bewerbung.kjp@med.uni-tuebingen.de</w:t>
        </w:r>
      </w:hyperlink>
    </w:p>
    <w:p>
      <w:pPr>
        <w:pStyle w:val="Standard9"/>
        <w:framePr w:w="4374" w:h="2813" w:hRule="exact" w:hSpace="284" w:wrap="around" w:vAnchor="page" w:hAnchor="page" w:x="7283" w:y="232" w:anchorLock="1"/>
        <w:rPr>
          <w:szCs w:val="18"/>
        </w:rPr>
      </w:pPr>
    </w:p>
    <w:p>
      <w:pPr>
        <w:pStyle w:val="Standard9"/>
        <w:framePr w:w="4374" w:h="2813" w:hRule="exact" w:hSpace="284" w:wrap="around" w:vAnchor="page" w:hAnchor="page" w:x="7283" w:y="232" w:anchorLock="1"/>
        <w:rPr>
          <w:szCs w:val="18"/>
        </w:rPr>
      </w:pPr>
    </w:p>
    <w:p>
      <w:pPr>
        <w:rPr>
          <w:rFonts w:asciiTheme="minorHAnsi" w:hAnsiTheme="minorHAnsi" w:cstheme="minorHAnsi"/>
          <w:sz w:val="12"/>
        </w:rPr>
      </w:pPr>
    </w:p>
    <w:p>
      <w:pPr>
        <w:rPr>
          <w:rFonts w:asciiTheme="minorHAnsi" w:hAnsiTheme="minorHAnsi" w:cstheme="minorHAnsi"/>
          <w:sz w:val="12"/>
        </w:rPr>
      </w:pPr>
    </w:p>
    <w:p>
      <w:pPr>
        <w:rPr>
          <w:rFonts w:asciiTheme="minorHAnsi" w:hAnsiTheme="minorHAnsi" w:cstheme="minorHAnsi"/>
          <w:sz w:val="12"/>
        </w:rPr>
      </w:pPr>
    </w:p>
    <w:p>
      <w:pPr>
        <w:rPr>
          <w:rFonts w:asciiTheme="minorHAnsi" w:hAnsiTheme="minorHAnsi" w:cstheme="minorHAnsi"/>
          <w:sz w:val="12"/>
        </w:rPr>
      </w:pPr>
    </w:p>
    <w:p>
      <w:pPr>
        <w:widowControl/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shd w:val="clear" w:color="auto" w:fill="F2F2F2" w:themeFill="background1" w:themeFillShade="F2"/>
        <w:tabs>
          <w:tab w:val="left" w:pos="426"/>
        </w:tabs>
        <w:jc w:val="center"/>
        <w:rPr>
          <w:rFonts w:asciiTheme="minorHAnsi" w:hAnsiTheme="minorHAnsi" w:cstheme="minorHAnsi"/>
          <w:smallCaps/>
          <w:sz w:val="36"/>
          <w:szCs w:val="36"/>
        </w:rPr>
      </w:pPr>
      <w:r>
        <w:rPr>
          <w:rFonts w:asciiTheme="minorHAnsi" w:hAnsiTheme="minorHAnsi" w:cstheme="minorHAnsi"/>
          <w:smallCaps/>
          <w:sz w:val="36"/>
          <w:szCs w:val="36"/>
        </w:rPr>
        <w:t xml:space="preserve">Bewerbungsformular für </w:t>
      </w:r>
      <w:r>
        <w:rPr>
          <w:rFonts w:asciiTheme="minorHAnsi" w:hAnsiTheme="minorHAnsi" w:cstheme="minorHAnsi"/>
          <w:b/>
          <w:smallCaps/>
          <w:sz w:val="36"/>
          <w:szCs w:val="36"/>
        </w:rPr>
        <w:t>P</w:t>
      </w:r>
      <w:r>
        <w:rPr>
          <w:rFonts w:asciiTheme="minorHAnsi" w:hAnsiTheme="minorHAnsi" w:cstheme="minorHAnsi"/>
          <w:smallCaps/>
          <w:sz w:val="36"/>
          <w:szCs w:val="36"/>
        </w:rPr>
        <w:t xml:space="preserve">sychotherapeut*innen </w:t>
      </w:r>
      <w:r>
        <w:rPr>
          <w:rFonts w:asciiTheme="minorHAnsi" w:hAnsiTheme="minorHAnsi" w:cstheme="minorHAnsi"/>
          <w:b/>
          <w:smallCaps/>
          <w:sz w:val="36"/>
          <w:szCs w:val="36"/>
        </w:rPr>
        <w:t>i</w:t>
      </w:r>
      <w:r>
        <w:rPr>
          <w:rFonts w:asciiTheme="minorHAnsi" w:hAnsiTheme="minorHAnsi" w:cstheme="minorHAnsi"/>
          <w:smallCaps/>
          <w:sz w:val="36"/>
          <w:szCs w:val="36"/>
        </w:rPr>
        <w:t xml:space="preserve">n </w:t>
      </w:r>
      <w:r>
        <w:rPr>
          <w:rFonts w:asciiTheme="minorHAnsi" w:hAnsiTheme="minorHAnsi" w:cstheme="minorHAnsi"/>
          <w:b/>
          <w:smallCaps/>
          <w:sz w:val="36"/>
          <w:szCs w:val="36"/>
        </w:rPr>
        <w:t>A</w:t>
      </w:r>
      <w:r>
        <w:rPr>
          <w:rFonts w:asciiTheme="minorHAnsi" w:hAnsiTheme="minorHAnsi" w:cstheme="minorHAnsi"/>
          <w:smallCaps/>
          <w:sz w:val="36"/>
          <w:szCs w:val="36"/>
        </w:rPr>
        <w:t xml:space="preserve">usbildung </w:t>
      </w:r>
    </w:p>
    <w:p>
      <w:pPr>
        <w:widowControl/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shd w:val="clear" w:color="auto" w:fill="F2F2F2" w:themeFill="background1" w:themeFillShade="F2"/>
        <w:tabs>
          <w:tab w:val="left" w:pos="426"/>
          <w:tab w:val="left" w:pos="4524"/>
        </w:tabs>
        <w:rPr>
          <w:rFonts w:asciiTheme="minorHAnsi" w:hAnsiTheme="minorHAnsi" w:cstheme="minorHAnsi"/>
          <w:smallCaps/>
          <w:sz w:val="12"/>
          <w:szCs w:val="12"/>
        </w:rPr>
      </w:pPr>
      <w:r>
        <w:rPr>
          <w:rFonts w:asciiTheme="minorHAnsi" w:hAnsiTheme="minorHAnsi" w:cstheme="minorHAnsi"/>
          <w:smallCaps/>
          <w:sz w:val="36"/>
          <w:szCs w:val="36"/>
        </w:rPr>
        <w:tab/>
      </w:r>
      <w:r>
        <w:rPr>
          <w:rFonts w:asciiTheme="minorHAnsi" w:hAnsiTheme="minorHAnsi" w:cstheme="minorHAnsi"/>
          <w:smallCaps/>
          <w:sz w:val="36"/>
          <w:szCs w:val="36"/>
        </w:rPr>
        <w:tab/>
      </w:r>
    </w:p>
    <w:p>
      <w:pPr>
        <w:rPr>
          <w:rFonts w:asciiTheme="minorHAnsi" w:hAnsiTheme="minorHAnsi" w:cstheme="minorHAnsi"/>
          <w:sz w:val="12"/>
        </w:rPr>
      </w:pPr>
    </w:p>
    <w:p>
      <w:pPr>
        <w:rPr>
          <w:rFonts w:asciiTheme="minorHAnsi" w:hAnsiTheme="minorHAnsi" w:cstheme="minorHAnsi"/>
          <w:sz w:val="1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169"/>
        <w:gridCol w:w="2481"/>
        <w:gridCol w:w="1755"/>
        <w:gridCol w:w="3938"/>
      </w:tblGrid>
      <w:tr>
        <w:tc>
          <w:tcPr>
            <w:tcW w:w="10343" w:type="dxa"/>
            <w:gridSpan w:val="4"/>
            <w:shd w:val="clear" w:color="auto" w:fill="F2F2F2" w:themeFill="background1" w:themeFillShade="F2"/>
          </w:tcPr>
          <w:p>
            <w:pPr>
              <w:keepNext/>
              <w:keepLines/>
              <w:spacing w:before="120" w:after="120"/>
              <w:ind w:left="-567" w:firstLine="567"/>
              <w:rPr>
                <w:rFonts w:asciiTheme="minorHAnsi" w:hAnsiTheme="minorHAnsi" w:cstheme="minorHAnsi"/>
                <w:b/>
                <w:bCs/>
                <w:smallCaps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</w:rPr>
              <w:t>Aktuelle daten</w:t>
            </w:r>
          </w:p>
        </w:tc>
      </w:tr>
      <w:tr>
        <w:trPr>
          <w:trHeight w:val="545"/>
        </w:trPr>
        <w:tc>
          <w:tcPr>
            <w:tcW w:w="10343" w:type="dxa"/>
            <w:gridSpan w:val="4"/>
          </w:tcPr>
          <w:p>
            <w:pPr>
              <w:keepNext/>
              <w:keepLines/>
              <w:spacing w:before="120" w:after="120"/>
              <w:ind w:left="-567" w:firstLine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Name, Vorname:</w:t>
            </w:r>
          </w:p>
        </w:tc>
      </w:tr>
      <w:tr>
        <w:trPr>
          <w:trHeight w:val="545"/>
        </w:trPr>
        <w:tc>
          <w:tcPr>
            <w:tcW w:w="10343" w:type="dxa"/>
            <w:gridSpan w:val="4"/>
          </w:tcPr>
          <w:p>
            <w:pPr>
              <w:keepNext/>
              <w:keepLines/>
              <w:spacing w:before="120" w:after="120"/>
              <w:ind w:left="-567" w:firstLine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Geburtsdatum:</w:t>
            </w:r>
          </w:p>
        </w:tc>
      </w:tr>
      <w:tr>
        <w:trPr>
          <w:trHeight w:val="545"/>
        </w:trPr>
        <w:tc>
          <w:tcPr>
            <w:tcW w:w="10343" w:type="dxa"/>
            <w:gridSpan w:val="4"/>
          </w:tcPr>
          <w:p>
            <w:pPr>
              <w:keepNext/>
              <w:keepLines/>
              <w:spacing w:before="120" w:after="120"/>
              <w:ind w:left="-567" w:firstLine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Kontaktdaten:</w:t>
            </w:r>
          </w:p>
        </w:tc>
      </w:tr>
      <w:tr>
        <w:tc>
          <w:tcPr>
            <w:tcW w:w="10343" w:type="dxa"/>
            <w:gridSpan w:val="4"/>
          </w:tcPr>
          <w:p>
            <w:pPr>
              <w:keepNext/>
              <w:keepLines/>
              <w:spacing w:before="120" w:after="120"/>
              <w:ind w:left="-567" w:firstLine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Adresse:</w:t>
            </w:r>
          </w:p>
          <w:p>
            <w:pPr>
              <w:keepNext/>
              <w:keepLines/>
              <w:spacing w:before="120" w:after="120"/>
              <w:ind w:left="-567" w:firstLine="5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c>
          <w:tcPr>
            <w:tcW w:w="10343" w:type="dxa"/>
            <w:gridSpan w:val="4"/>
          </w:tcPr>
          <w:p>
            <w:pPr>
              <w:keepNext/>
              <w:keepLines/>
              <w:spacing w:before="120" w:after="120"/>
              <w:ind w:left="-567" w:firstLine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Telefon-/ Handynummer:                                                                      E-Mail:</w:t>
            </w:r>
          </w:p>
        </w:tc>
      </w:tr>
      <w:tr>
        <w:tc>
          <w:tcPr>
            <w:tcW w:w="2169" w:type="dxa"/>
            <w:tcBorders>
              <w:right w:val="single" w:sz="4" w:space="0" w:color="auto"/>
            </w:tcBorders>
          </w:tcPr>
          <w:p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Ausbildungsinstitut</w:t>
            </w:r>
          </w:p>
        </w:tc>
        <w:tc>
          <w:tcPr>
            <w:tcW w:w="2481" w:type="dxa"/>
            <w:tcBorders>
              <w:left w:val="single" w:sz="4" w:space="0" w:color="auto"/>
            </w:tcBorders>
          </w:tcPr>
          <w:p>
            <w:pPr>
              <w:keepNext/>
              <w:keepLines/>
              <w:spacing w:before="120" w:after="120"/>
              <w:ind w:left="-567" w:firstLine="5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auto"/>
            </w:tcBorders>
          </w:tcPr>
          <w:p>
            <w:pPr>
              <w:keepNext/>
              <w:keepLines/>
              <w:spacing w:before="120" w:after="120"/>
              <w:ind w:left="-567" w:firstLine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Ausbildungsbeginn</w:t>
            </w:r>
          </w:p>
        </w:tc>
        <w:tc>
          <w:tcPr>
            <w:tcW w:w="3938" w:type="dxa"/>
            <w:tcBorders>
              <w:left w:val="single" w:sz="4" w:space="0" w:color="auto"/>
            </w:tcBorders>
          </w:tcPr>
          <w:p>
            <w:pPr>
              <w:keepNext/>
              <w:keepLines/>
              <w:spacing w:before="120" w:after="120"/>
              <w:ind w:left="-567" w:firstLine="5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c>
          <w:tcPr>
            <w:tcW w:w="2169" w:type="dxa"/>
            <w:tcBorders>
              <w:right w:val="single" w:sz="4" w:space="0" w:color="auto"/>
            </w:tcBorders>
          </w:tcPr>
          <w:p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Bewerbung für</w:t>
            </w:r>
          </w:p>
        </w:tc>
        <w:tc>
          <w:tcPr>
            <w:tcW w:w="8174" w:type="dxa"/>
            <w:gridSpan w:val="3"/>
            <w:tcBorders>
              <w:left w:val="single" w:sz="4" w:space="0" w:color="auto"/>
            </w:tcBorders>
          </w:tcPr>
          <w:p>
            <w:pPr>
              <w:keepNext/>
              <w:keepLines/>
              <w:spacing w:before="120" w:after="120"/>
              <w:ind w:left="-567" w:firstLine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PT1 (mit 1200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Stunden)   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PT2 (mit 600 Stunden)</w:t>
            </w:r>
          </w:p>
        </w:tc>
      </w:tr>
      <w:tr>
        <w:trPr>
          <w:trHeight w:val="538"/>
        </w:trPr>
        <w:tc>
          <w:tcPr>
            <w:tcW w:w="2169" w:type="dxa"/>
            <w:tcBorders>
              <w:right w:val="single" w:sz="4" w:space="0" w:color="auto"/>
            </w:tcBorders>
          </w:tcPr>
          <w:p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Wunschzeitraum</w:t>
            </w:r>
          </w:p>
        </w:tc>
        <w:tc>
          <w:tcPr>
            <w:tcW w:w="8174" w:type="dxa"/>
            <w:gridSpan w:val="3"/>
            <w:tcBorders>
              <w:left w:val="single" w:sz="4" w:space="0" w:color="auto"/>
            </w:tcBorders>
          </w:tcPr>
          <w:p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01.10.20           bis 30.09.20      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1200 Stunden)</w:t>
            </w:r>
          </w:p>
          <w:p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01.04.20           bis 31.03.20      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1200 Stunden)</w:t>
            </w:r>
          </w:p>
          <w:p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01.10.20           bis 31.03.20      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600 Stunden)</w:t>
            </w:r>
          </w:p>
          <w:p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01.04.20           bis 30.09.20      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600 Stunden)</w:t>
            </w:r>
          </w:p>
        </w:tc>
      </w:tr>
    </w:tbl>
    <w:p>
      <w:pPr>
        <w:rPr>
          <w:rFonts w:asciiTheme="minorHAnsi" w:hAnsiTheme="minorHAnsi" w:cstheme="minorHAnsi"/>
          <w:sz w:val="1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343"/>
      </w:tblGrid>
      <w:tr>
        <w:tc>
          <w:tcPr>
            <w:tcW w:w="10343" w:type="dxa"/>
            <w:shd w:val="clear" w:color="auto" w:fill="F2F2F2" w:themeFill="background1" w:themeFillShade="F2"/>
          </w:tcPr>
          <w:p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Rückmeldung</w:t>
            </w:r>
          </w:p>
        </w:tc>
      </w:tr>
      <w:tr>
        <w:trPr>
          <w:trHeight w:val="1252"/>
        </w:trPr>
        <w:tc>
          <w:tcPr>
            <w:tcW w:w="10343" w:type="dxa"/>
          </w:tcPr>
          <w:p>
            <w:pPr>
              <w:spacing w:before="120" w:after="120"/>
              <w:ind w:left="-567" w:firstLine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Sollten Sie, bevor Sie Rückmeldung von der Kinder- und Jugendpsychiatrie Tübingen erhalten haben (bzgl. eines Termins </w:t>
            </w:r>
          </w:p>
          <w:p>
            <w:pPr>
              <w:spacing w:before="120" w:after="120"/>
              <w:ind w:left="-567" w:firstLine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für ein Auswahlgespräch oder über den aktuellen Stand Ihrer Bewerbung) eine andere Stelle zugesagt haben, bitten wir</w:t>
            </w:r>
          </w:p>
          <w:p>
            <w:pPr>
              <w:spacing w:before="120" w:after="120"/>
              <w:ind w:left="-567" w:firstLine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um Mitteilung an </w:t>
            </w:r>
            <w:hyperlink r:id="rId9" w:history="1">
              <w:r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bewerbung.kjp@med.uni-tuebingen.de</w:t>
              </w:r>
            </w:hyperlink>
          </w:p>
          <w:p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rPr>
          <w:trHeight w:val="913"/>
        </w:trPr>
        <w:tc>
          <w:tcPr>
            <w:tcW w:w="10343" w:type="dxa"/>
          </w:tcPr>
          <w:p>
            <w:pPr>
              <w:spacing w:before="120" w:after="120"/>
              <w:ind w:left="-567" w:firstLine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Sonstige Bemerkung: </w:t>
            </w:r>
          </w:p>
          <w:p>
            <w:pPr>
              <w:spacing w:before="120" w:after="120"/>
              <w:ind w:left="-567" w:firstLine="567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before="120" w:after="120"/>
              <w:ind w:left="-567" w:firstLine="5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>
      <w:pPr>
        <w:ind w:left="-567" w:firstLine="567"/>
        <w:rPr>
          <w:rFonts w:asciiTheme="minorHAnsi" w:hAnsiTheme="minorHAnsi" w:cstheme="minorHAnsi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7" w:right="701" w:bottom="1079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9955"/>
      <w:gridCol w:w="393"/>
    </w:tblGrid>
    <w:tr>
      <w:trPr>
        <w:trHeight w:val="360"/>
      </w:trPr>
      <w:tc>
        <w:tcPr>
          <w:tcW w:w="4810" w:type="pct"/>
          <w:shd w:val="clear" w:color="auto" w:fill="FFFFFF" w:themeFill="background1"/>
        </w:tcPr>
        <w:p>
          <w:pPr>
            <w:pStyle w:val="Fuzeile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Bewerbungsformular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PiA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KJP Tübingen (M1_ 05_2023)</w:t>
          </w:r>
        </w:p>
      </w:tc>
      <w:tc>
        <w:tcPr>
          <w:tcW w:w="190" w:type="pct"/>
          <w:shd w:val="clear" w:color="auto" w:fill="FFFFFF" w:themeFill="background1"/>
        </w:tcPr>
        <w:p>
          <w:pPr>
            <w:pStyle w:val="Fuzeile"/>
            <w:ind w:hanging="250"/>
            <w:jc w:val="right"/>
            <w:rPr>
              <w:rFonts w:ascii="Arial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color w:val="000000" w:themeColor="text1"/>
              <w:sz w:val="20"/>
              <w:szCs w:val="20"/>
            </w:rPr>
            <w:instrText>PAGE    \* MERGEFORMAT</w:instrText>
          </w:r>
          <w:r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  <w:t>14</w:t>
          </w:r>
          <w:r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end"/>
          </w:r>
        </w:p>
      </w:tc>
    </w:tr>
  </w:tbl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tabs>
        <w:tab w:val="clear" w:pos="4536"/>
        <w:tab w:val="clear" w:pos="9072"/>
        <w:tab w:val="left" w:pos="1209"/>
      </w:tabs>
    </w:pPr>
    <w:r>
      <w:tab/>
    </w:r>
    <w:r>
      <w:rPr>
        <w:noProof/>
        <w:color w:val="FFFFFF" w:themeColor="background1"/>
        <w:lang w:eastAsia="de-DE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margin">
            <wp:posOffset>0</wp:posOffset>
          </wp:positionH>
          <wp:positionV relativeFrom="topMargin">
            <wp:posOffset>154305</wp:posOffset>
          </wp:positionV>
          <wp:extent cx="2929890" cy="557530"/>
          <wp:effectExtent l="0" t="0" r="0" b="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T-Logo_RGB_c1_l2-Flach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7" t="21078" r="5939" b="17444"/>
                  <a:stretch/>
                </pic:blipFill>
                <pic:spPr bwMode="auto">
                  <a:xfrm>
                    <a:off x="0" y="0"/>
                    <a:ext cx="2929890" cy="557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4422140</wp:posOffset>
          </wp:positionH>
          <wp:positionV relativeFrom="paragraph">
            <wp:posOffset>-12700</wp:posOffset>
          </wp:positionV>
          <wp:extent cx="1966006" cy="685800"/>
          <wp:effectExtent l="0" t="0" r="0" b="0"/>
          <wp:wrapNone/>
          <wp:docPr id="59" name="Grafi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261" cy="6848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Universitätsklinik für Psychiatrie und Psychotherapie</w:t>
    </w:r>
  </w:p>
  <w:p>
    <w:pPr>
      <w:pStyle w:val="Kopfzeile"/>
      <w:rPr>
        <w:rFonts w:ascii="Arial" w:hAnsi="Arial" w:cs="Arial"/>
      </w:rPr>
    </w:pPr>
    <w:r>
      <w:rPr>
        <w:rFonts w:ascii="Arial" w:hAnsi="Arial" w:cs="Arial"/>
      </w:rPr>
      <w:t xml:space="preserve">Abteilung Psychiatrie, Psychosomatik und </w:t>
    </w:r>
  </w:p>
  <w:p>
    <w:pPr>
      <w:pStyle w:val="Kopfzeile"/>
      <w:rPr>
        <w:rFonts w:ascii="Arial" w:hAnsi="Arial" w:cs="Arial"/>
      </w:rPr>
    </w:pPr>
    <w:r>
      <w:rPr>
        <w:rFonts w:ascii="Arial" w:hAnsi="Arial" w:cs="Arial"/>
      </w:rPr>
      <w:t>Psychotherapie im Kindes- und Jugendalter</w:t>
    </w:r>
  </w:p>
  <w:p>
    <w:pPr>
      <w:pStyle w:val="Kopfzeile"/>
      <w:rPr>
        <w:rFonts w:ascii="Arial" w:hAnsi="Arial" w:cs="Arial"/>
      </w:rPr>
    </w:pPr>
    <w:r>
      <w:rPr>
        <w:rFonts w:ascii="Arial" w:hAnsi="Arial" w:cs="Arial"/>
      </w:rPr>
      <w:t>Ärztl. Direktor: Prof. Dr. med. Renner</w:t>
    </w:r>
  </w:p>
  <w:p>
    <w:pPr>
      <w:pStyle w:val="Kopfzeile"/>
    </w:pP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80A3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5C01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C19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02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642E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78AF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31636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C5C4A0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334C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34C7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96E2C55"/>
    <w:multiLevelType w:val="hybridMultilevel"/>
    <w:tmpl w:val="2A56B1BC"/>
    <w:lvl w:ilvl="0" w:tplc="649E576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DAF3102E-CF8E-4742-A8DB-C4F01C6D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</w:pPr>
    <w:rPr>
      <w:rFonts w:ascii="Arial" w:eastAsia="Times New Roman" w:hAnsi="Arial" w:cs="Arial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widowControl/>
      <w:jc w:val="center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Pr>
      <w:rFonts w:ascii="Arial" w:hAnsi="Arial" w:cs="Arial"/>
      <w:b/>
      <w:bCs/>
      <w:lang w:eastAsia="de-DE"/>
    </w:rPr>
  </w:style>
  <w:style w:type="paragraph" w:styleId="Kopfzeile">
    <w:name w:val="header"/>
    <w:basedOn w:val="Standard"/>
    <w:link w:val="KopfzeileZchn"/>
    <w:uiPriority w:val="99"/>
    <w:pPr>
      <w:widowControl/>
      <w:tabs>
        <w:tab w:val="center" w:pos="4536"/>
        <w:tab w:val="right" w:pos="9072"/>
      </w:tabs>
    </w:pPr>
    <w:rPr>
      <w:rFonts w:ascii="Cambria" w:eastAsia="Cambria" w:hAnsi="Cambria" w:cs="Cambria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pPr>
      <w:widowControl/>
      <w:tabs>
        <w:tab w:val="center" w:pos="4536"/>
        <w:tab w:val="right" w:pos="9072"/>
      </w:tabs>
    </w:pPr>
    <w:rPr>
      <w:rFonts w:ascii="Cambria" w:eastAsia="Cambria" w:hAnsi="Cambria" w:cs="Cambria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 New Roman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eastAsia="Times New Roman" w:hAnsi="Arial" w:cs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widowControl w:val="0"/>
    </w:pPr>
    <w:rPr>
      <w:rFonts w:ascii="Arial" w:eastAsia="Times New Roman" w:hAnsi="Arial" w:cs="Arial"/>
      <w:sz w:val="24"/>
      <w:szCs w:val="24"/>
    </w:rPr>
  </w:style>
  <w:style w:type="paragraph" w:customStyle="1" w:styleId="Standard9">
    <w:name w:val="Standard_9"/>
    <w:basedOn w:val="Standard"/>
    <w:qFormat/>
    <w:pPr>
      <w:framePr w:hSpace="141" w:wrap="around" w:vAnchor="text" w:hAnchor="margin" w:xAlign="right" w:y="102"/>
      <w:widowControl/>
    </w:pPr>
    <w:rPr>
      <w:rFonts w:asciiTheme="minorHAnsi" w:eastAsiaTheme="minorHAnsi" w:hAnsiTheme="minorHAnsi" w:cstheme="minorBidi"/>
      <w:sz w:val="18"/>
      <w:lang w:eastAsia="en-US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pPr>
      <w:widowControl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werbung.kjp@med.uni-tuebingen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werbung.kjp@med.uni-tuebingen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6EA89-767F-43E5-B487-72C231A0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ANAMNESEFRAGEBOGEN</vt:lpstr>
    </vt:vector>
  </TitlesOfParts>
  <Company>Internat Institut Lucius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ANAMNESEFRAGEBOGEN</dc:title>
  <dc:creator>Inken Höller</dc:creator>
  <cp:lastModifiedBy>Astrid Woitschella</cp:lastModifiedBy>
  <cp:revision>2</cp:revision>
  <cp:lastPrinted>2019-02-22T06:51:00Z</cp:lastPrinted>
  <dcterms:created xsi:type="dcterms:W3CDTF">2023-05-26T13:31:00Z</dcterms:created>
  <dcterms:modified xsi:type="dcterms:W3CDTF">2023-05-26T13:31:00Z</dcterms:modified>
</cp:coreProperties>
</file>